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4276377</wp:posOffset>
            </wp:positionH>
            <wp:positionV relativeFrom="page">
              <wp:posOffset>253340</wp:posOffset>
            </wp:positionV>
            <wp:extent cx="1837329" cy="933320"/>
            <wp:effectExtent b="0" l="0" r="0" t="0"/>
            <wp:wrapSquare wrapText="bothSides" distB="152400" distT="152400" distL="152400" distR="152400"/>
            <wp:docPr descr="Image" id="1073741826" name="image1.jpg"/>
            <a:graphic>
              <a:graphicData uri="http://schemas.openxmlformats.org/drawingml/2006/picture">
                <pic:pic>
                  <pic:nvPicPr>
                    <pic:cNvPr descr="Imag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7329" cy="933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Millinery Australia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Sponsorship/Funding Application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DETAILS</w:t>
      </w:r>
    </w:p>
    <w:tbl>
      <w:tblPr>
        <w:tblStyle w:val="Table1"/>
        <w:tblW w:w="9630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027"/>
        <w:gridCol w:w="7603"/>
        <w:tblGridChange w:id="0">
          <w:tblGrid>
            <w:gridCol w:w="2027"/>
            <w:gridCol w:w="7603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Organisation/Business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PROJECT</w:t>
      </w:r>
    </w:p>
    <w:tbl>
      <w:tblPr>
        <w:tblStyle w:val="Table2"/>
        <w:tblW w:w="9630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040"/>
        <w:gridCol w:w="7590"/>
        <w:tblGridChange w:id="0">
          <w:tblGrid>
            <w:gridCol w:w="2040"/>
            <w:gridCol w:w="7590"/>
          </w:tblGrid>
        </w:tblGridChange>
      </w:tblGrid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OVERVIEW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provide a 50 word summary of your project.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MAA FOCUS ACTIVITIES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does your project address one or more of these activities?</w:t>
              <w:br w:type="textWrapping"/>
              <w:t xml:space="preserve">(max. 200 words)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180" w:right="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Opportunities for milliners to showcase their design and technical skills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180" w:right="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development that encourages milliners to strengthen technical knowledge &amp; skills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180" w:right="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Opportunities to raise the profile of milliners and millinery</w:t>
            </w:r>
          </w:p>
        </w:tc>
      </w:tr>
      <w:tr>
        <w:trPr>
          <w:cantSplit w:val="0"/>
          <w:trHeight w:val="2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IMPLEMENTATION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provide a brief implementation plan that notes key project activities and timings.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BUDGET &amp; SPONSORSHIP 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provide a brief project budget noting both cash and any in-kind support requested from MAA.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SPONSORSHIP BENEFITS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note all sponsorship benefits you will provide to MAA. </w:t>
              <w:br w:type="textWrapping"/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e.g. logo placements, feature articles, display banner at event, MAA speaker/presenter/judge, social media posts</w:t>
            </w:r>
          </w:p>
        </w:tc>
      </w:tr>
      <w:tr>
        <w:trPr>
          <w:cantSplit w:val="0"/>
          <w:trHeight w:val="3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MEASURES &amp;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each of the following measures relevant to your project, please note your target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327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of project participants e.g. individual entrants, attendees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327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of MAA members participating in project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327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Feedback from participants (both MAA &amp; non-MAA members)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327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of quality promotional opportunities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0" w:hanging="327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 of new successful MAA membership applications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will you track progress against your targets?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information in this application is true and correct.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understand that if my application is successful, I will receive a letter confirming the scope and terms of any MAA sponsorship.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Thank you for completing this application form.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Please submit this form to: treasurer@millineryaustralia.or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Millinery Australia Committee will review you application and be in contact if further information is needed.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80" w:hanging="18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344" w:hanging="164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524" w:hanging="16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704" w:hanging="163.9999999999999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884" w:hanging="164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064" w:hanging="16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244" w:hanging="16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1424" w:hanging="16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1604" w:hanging="164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27" w:hanging="327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87" w:hanging="327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47" w:hanging="327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07" w:hanging="327.000000000000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7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27" w:hanging="327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48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4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07" w:hanging="327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F9D+8OgjYTu05bVcYN+S9a61g==">AMUW2mWwg4qAfZhFAJhgSMl8eIpDxCAzhubJ1ldBKPFrOwtaDpfFAY4uDJgNAfAm5rf1dIDRhvBi44btBA5qu1PRwJPe4NcwO4pYZ5/O9HlPmdVSNBiaSPY=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